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E7" w:rsidRDefault="00ED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3A4A">
        <w:rPr>
          <w:rFonts w:ascii="Times New Roman" w:hAnsi="Times New Roman" w:cs="Times New Roman"/>
          <w:sz w:val="24"/>
          <w:szCs w:val="24"/>
        </w:rPr>
        <w:t>С 16 по 23 октября 2020 г. проведен районный фестиваль детского и юношеского творчества «Язык – душа народа-2020» в дистанционном формате.</w:t>
      </w:r>
    </w:p>
    <w:p w:rsidR="0029234D" w:rsidRDefault="00ED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3A4A">
        <w:rPr>
          <w:rFonts w:ascii="Times New Roman" w:hAnsi="Times New Roman" w:cs="Times New Roman"/>
          <w:sz w:val="24"/>
          <w:szCs w:val="24"/>
        </w:rPr>
        <w:t>Фестиваль детского и юношеского творчества «Язык – душа народа» проводится в рамках государственной программы</w:t>
      </w:r>
      <w:r w:rsidR="0029234D">
        <w:rPr>
          <w:rFonts w:ascii="Times New Roman" w:hAnsi="Times New Roman" w:cs="Times New Roman"/>
          <w:sz w:val="24"/>
          <w:szCs w:val="24"/>
        </w:rPr>
        <w:t xml:space="preserve"> Иркутской области «Укрепление единства российской нации и этнокультурное развитие народов Иркутской области на 2014-2020 годы», в целях сохранения и популяризации родного языка и культуры народов, проживающих на территории Иркутской области, выявления и </w:t>
      </w:r>
      <w:proofErr w:type="gramStart"/>
      <w:r w:rsidR="0029234D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="0029234D">
        <w:rPr>
          <w:rFonts w:ascii="Times New Roman" w:hAnsi="Times New Roman" w:cs="Times New Roman"/>
          <w:sz w:val="24"/>
          <w:szCs w:val="24"/>
        </w:rPr>
        <w:t xml:space="preserve"> одаренных и талантливых детей образовательных организаций Иркутской области и в соответствии с планом мероприятий министерства образования Иркутской области на 2020 год.</w:t>
      </w:r>
    </w:p>
    <w:p w:rsidR="003D141D" w:rsidRDefault="00ED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234D">
        <w:rPr>
          <w:rFonts w:ascii="Times New Roman" w:hAnsi="Times New Roman" w:cs="Times New Roman"/>
          <w:sz w:val="24"/>
          <w:szCs w:val="24"/>
        </w:rPr>
        <w:t>Цель фестиваля – создание условий для развития духовного и культурного потенциала, формирование социальных и личностных качеств человека, воспитание уважения к историческому наследию и культурным ценностям народов России.</w:t>
      </w:r>
    </w:p>
    <w:p w:rsidR="00573A4A" w:rsidRPr="00573A4A" w:rsidRDefault="00ED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итогам фестиваля в конкурсе исполнителей народных песен в номинации «Индивидуальный исполнитель» народных песен (8-12 лет) 2 место заняла учащаяся 6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Дарима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Л.С.); в конкурсе декоративно</w:t>
      </w:r>
      <w:r w:rsidR="00292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прикладного творчества «Радуга родного края» (10-18 лет) 2 место занял учащийся 7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Егодуров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(рук.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Монзоева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С.В.)</w:t>
      </w:r>
    </w:p>
    <w:sectPr w:rsidR="00573A4A" w:rsidRPr="00573A4A" w:rsidSect="00A7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D093D"/>
    <w:rsid w:val="0029234D"/>
    <w:rsid w:val="002D093D"/>
    <w:rsid w:val="003D141D"/>
    <w:rsid w:val="00573A4A"/>
    <w:rsid w:val="00A760E7"/>
    <w:rsid w:val="00ED5E62"/>
    <w:rsid w:val="00F0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2021-01-11T08:38:00Z</cp:lastPrinted>
  <dcterms:created xsi:type="dcterms:W3CDTF">2021-01-11T08:34:00Z</dcterms:created>
  <dcterms:modified xsi:type="dcterms:W3CDTF">2021-01-12T00:50:00Z</dcterms:modified>
</cp:coreProperties>
</file>