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EE" w:rsidRDefault="007330EE" w:rsidP="00FE6809">
      <w:pPr>
        <w:ind w:firstLine="709"/>
        <w:jc w:val="both"/>
      </w:pPr>
      <w:bookmarkStart w:id="0" w:name="_GoBack"/>
      <w:bookmarkEnd w:id="0"/>
      <w:r>
        <w:t xml:space="preserve">Современные подростки всё чаще сталкиваются с вопросом о профессиональном самоопределении и проблемами профессиональной просвещённости. </w:t>
      </w:r>
    </w:p>
    <w:p w:rsidR="007330EE" w:rsidRDefault="007330EE" w:rsidP="00FE6809">
      <w:pPr>
        <w:ind w:firstLine="709"/>
        <w:jc w:val="both"/>
      </w:pPr>
      <w:r>
        <w:t>Как правило, к девятому и одиннадцатому классу родители начинают поднимать вопрос</w:t>
      </w:r>
      <w:r w:rsidR="002C23F4">
        <w:t>:</w:t>
      </w:r>
      <w:r>
        <w:t xml:space="preserve"> «Куда ты пойдёшь учиться?». Многие подростки агрессивно реагируют на вопросы родителей. Чем это продиктовано? Кроме того, что в этот период у ребёнка происходит половое созревание (пубертатный период)</w:t>
      </w:r>
      <w:r w:rsidR="00857E17">
        <w:t>:</w:t>
      </w:r>
      <w:r>
        <w:t xml:space="preserve"> его физиология меняется, бушуют гормоны, начинаются первые заинтересованности и влюблённости</w:t>
      </w:r>
      <w:r w:rsidR="00857E17">
        <w:t>; а так же не стоит забывать, что живём мы в век информации, следовательно, школьная программа из года в год становится всё сложнее. И, вот этот, ваш, ещё вчера, «послушный ребёнок», под давлением физиологии, нагрузкой школьной программы, добрую долю из которой он просто не понимает, примеркой на себя новых социальных ролей (став чьим-то парнем или девушкой), превращается в «сорванца». Вы задаете ему вопрос, возможно, о котором он сам даже и не задумывался</w:t>
      </w:r>
      <w:r w:rsidR="00D43561">
        <w:t>, а если и задумывался, мог потеряться в изобилии информации.</w:t>
      </w:r>
    </w:p>
    <w:p w:rsidR="00D43561" w:rsidRDefault="00D43561" w:rsidP="00FE6809">
      <w:pPr>
        <w:ind w:firstLine="709"/>
        <w:jc w:val="both"/>
      </w:pPr>
      <w:r>
        <w:t xml:space="preserve">Подумайте, как просто, будучи маленькими детьми, играть в парикмахера, водителя, полицейского или доктора? Но, как становиться </w:t>
      </w:r>
      <w:proofErr w:type="gramStart"/>
      <w:r>
        <w:t>сложно</w:t>
      </w:r>
      <w:proofErr w:type="gramEnd"/>
      <w:r>
        <w:t xml:space="preserve"> выбрать профессию? Хорошо, когда у вашего ребёнка с самого детства было увлечение, которое с течением времени стало призванием. Так же проще тем, у кого профессия передаётся из поколения в поколения – тут вроде как судьбой определено. </w:t>
      </w:r>
      <w:r w:rsidR="00FE6809">
        <w:t xml:space="preserve">Но что </w:t>
      </w:r>
      <w:r>
        <w:t xml:space="preserve">же делать тем, у кого вроде как возраст подошел, а «особой тяги» к чему-то конкретному нет? Ваш ребёнок, конечно, может пойти с кем-то за компанию в ВУЗ или профессионально-техническое учреждение, вы можете даже сами выбрать для него факультет, но не удивляйтесь, если ваш </w:t>
      </w:r>
      <w:r w:rsidR="00FE6809">
        <w:t>«</w:t>
      </w:r>
      <w:proofErr w:type="gramStart"/>
      <w:r>
        <w:t>несмышлёныш</w:t>
      </w:r>
      <w:proofErr w:type="gramEnd"/>
      <w:r w:rsidR="00FE6809">
        <w:t>»</w:t>
      </w:r>
      <w:r>
        <w:t xml:space="preserve"> к 3 курсу скажет: «Мама, папа, простите не </w:t>
      </w:r>
      <w:proofErr w:type="gramStart"/>
      <w:r>
        <w:t>моё</w:t>
      </w:r>
      <w:proofErr w:type="gramEnd"/>
      <w:r w:rsidR="00FE6809">
        <w:t>,</w:t>
      </w:r>
      <w:r>
        <w:t xml:space="preserve"> душа не лежит». </w:t>
      </w:r>
    </w:p>
    <w:p w:rsidR="00FE6809" w:rsidRDefault="00FE6809" w:rsidP="00FE6809">
      <w:pPr>
        <w:ind w:firstLine="709"/>
        <w:jc w:val="both"/>
      </w:pPr>
      <w:r>
        <w:t xml:space="preserve">Тогда встаёт закономерный вопрос: «Как выбрать ребёнку профессию?», но вы опять делаете ошибку – позвольте вашему ребёнку </w:t>
      </w:r>
      <w:r>
        <w:lastRenderedPageBreak/>
        <w:t>самому выбрать для себя профессию. Ваша задача: обеспечить ребёнка необходимой информацией для выбора профессии.</w:t>
      </w:r>
    </w:p>
    <w:p w:rsidR="00FE6809" w:rsidRDefault="00FE6809" w:rsidP="00FE6809">
      <w:pPr>
        <w:ind w:firstLine="709"/>
        <w:jc w:val="both"/>
      </w:pPr>
      <w:r>
        <w:t>Как это сделать? С чего начать или правильнее сказать «когда»? Чем раньше вы начнёте приобщать ребёнка к миру профессий, тем осознаннее он будет относиться к этому вопросу. Расширяйте кругозор вашего ребёнка и отмечайте для себя, что ему нравится больше. Говорите с ребёнком, рассказывайте ему о многообразии профессий. Если ваш ребёнок сегодня увлекается рисованием</w:t>
      </w:r>
      <w:r w:rsidR="00325837">
        <w:t>, то возможно завтра он станет дизайнером, художником, а может быть проектировщиком нового круизного судна или создаст свой комикс. Разнообразие профессий столь велико, что ребёнок может просто не знать о существовании той или иной профессии, а тем более не иметь информации о том, где эту профессию можно получить.</w:t>
      </w:r>
    </w:p>
    <w:p w:rsidR="00325837" w:rsidRDefault="00325837" w:rsidP="00EA7224">
      <w:pPr>
        <w:ind w:firstLine="709"/>
        <w:jc w:val="both"/>
      </w:pPr>
      <w:r>
        <w:t xml:space="preserve">В следующий раз, задавая вопрос: «Куда ты пойдёшь учиться?», думайте о том, как много вы дали информации ребёнку для размышления. Но, пока перед вами и вашим ребёнком этот вопрос не встал ребром, просвещайтесь и просвещайте вашего ребёнка. Начните с простого, например </w:t>
      </w:r>
      <w:hyperlink r:id="rId8" w:tooltip="Записи Татьяна Гордиенко" w:history="1">
        <w:r w:rsidRPr="00325837">
          <w:rPr>
            <w:rStyle w:val="a3"/>
            <w:color w:val="auto"/>
            <w:u w:val="none"/>
          </w:rPr>
          <w:t>Татьяна Гордиенко</w:t>
        </w:r>
      </w:hyperlink>
      <w:r>
        <w:t xml:space="preserve">, переводчик и обозреватель в одной из своих статей приводит ряд интересных </w:t>
      </w:r>
      <w:r w:rsidR="00EA7224">
        <w:t xml:space="preserve">художественных </w:t>
      </w:r>
      <w:r>
        <w:t>книг о профессиях:</w:t>
      </w:r>
    </w:p>
    <w:p w:rsidR="00EA7224" w:rsidRPr="00EA7224" w:rsidRDefault="00EA7224" w:rsidP="00EA7224">
      <w:pPr>
        <w:pStyle w:val="a4"/>
        <w:numPr>
          <w:ilvl w:val="0"/>
          <w:numId w:val="1"/>
        </w:numPr>
        <w:ind w:left="0" w:firstLine="709"/>
        <w:contextualSpacing w:val="0"/>
        <w:jc w:val="both"/>
        <w:rPr>
          <w:bCs/>
          <w:szCs w:val="28"/>
        </w:rPr>
      </w:pPr>
      <w:proofErr w:type="gramStart"/>
      <w:r w:rsidRPr="00EA7224">
        <w:rPr>
          <w:bCs/>
          <w:szCs w:val="28"/>
        </w:rPr>
        <w:t>О</w:t>
      </w:r>
      <w:proofErr w:type="gramEnd"/>
      <w:r w:rsidRPr="00EA7224">
        <w:rPr>
          <w:bCs/>
          <w:szCs w:val="28"/>
        </w:rPr>
        <w:t xml:space="preserve"> всех созданиях — больших и малых. Джеймс </w:t>
      </w:r>
      <w:proofErr w:type="spellStart"/>
      <w:r w:rsidRPr="00EA7224">
        <w:rPr>
          <w:bCs/>
          <w:szCs w:val="28"/>
        </w:rPr>
        <w:t>Хэрриот</w:t>
      </w:r>
      <w:proofErr w:type="spellEnd"/>
      <w:r w:rsidRPr="00EA7224">
        <w:rPr>
          <w:bCs/>
          <w:szCs w:val="28"/>
        </w:rPr>
        <w:t>, издательство «Захаров»</w:t>
      </w:r>
      <w:r>
        <w:rPr>
          <w:bCs/>
          <w:szCs w:val="28"/>
        </w:rPr>
        <w:t>.</w:t>
      </w:r>
    </w:p>
    <w:p w:rsidR="00EA7224" w:rsidRP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r w:rsidRPr="00EA7224">
        <w:rPr>
          <w:b w:val="0"/>
          <w:sz w:val="28"/>
          <w:szCs w:val="28"/>
        </w:rPr>
        <w:t xml:space="preserve">Моя жизнь среди шимпанзе. Джейн </w:t>
      </w:r>
      <w:proofErr w:type="spellStart"/>
      <w:r w:rsidRPr="00EA7224">
        <w:rPr>
          <w:b w:val="0"/>
          <w:sz w:val="28"/>
          <w:szCs w:val="28"/>
        </w:rPr>
        <w:t>Гудолл</w:t>
      </w:r>
      <w:proofErr w:type="spellEnd"/>
      <w:r w:rsidRPr="00EA7224">
        <w:rPr>
          <w:b w:val="0"/>
          <w:sz w:val="28"/>
          <w:szCs w:val="28"/>
        </w:rPr>
        <w:t>, «Крипто-логос»</w:t>
      </w:r>
      <w:r>
        <w:rPr>
          <w:b w:val="0"/>
          <w:sz w:val="28"/>
          <w:szCs w:val="28"/>
        </w:rPr>
        <w:t>.</w:t>
      </w:r>
    </w:p>
    <w:p w:rsidR="00EA7224" w:rsidRP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proofErr w:type="spellStart"/>
      <w:r w:rsidRPr="00EA7224">
        <w:rPr>
          <w:b w:val="0"/>
          <w:sz w:val="28"/>
          <w:szCs w:val="28"/>
        </w:rPr>
        <w:t>Історії</w:t>
      </w:r>
      <w:proofErr w:type="spellEnd"/>
      <w:r w:rsidRPr="00EA7224">
        <w:rPr>
          <w:b w:val="0"/>
          <w:sz w:val="28"/>
          <w:szCs w:val="28"/>
        </w:rPr>
        <w:t xml:space="preserve"> про </w:t>
      </w:r>
      <w:proofErr w:type="spellStart"/>
      <w:r w:rsidRPr="00EA7224">
        <w:rPr>
          <w:b w:val="0"/>
          <w:sz w:val="28"/>
          <w:szCs w:val="28"/>
        </w:rPr>
        <w:t>життя</w:t>
      </w:r>
      <w:proofErr w:type="spellEnd"/>
      <w:r w:rsidRPr="00EA7224">
        <w:rPr>
          <w:b w:val="0"/>
          <w:sz w:val="28"/>
          <w:szCs w:val="28"/>
        </w:rPr>
        <w:t xml:space="preserve">, смерть і </w:t>
      </w:r>
      <w:proofErr w:type="spellStart"/>
      <w:r w:rsidRPr="00EA7224">
        <w:rPr>
          <w:b w:val="0"/>
          <w:sz w:val="28"/>
          <w:szCs w:val="28"/>
        </w:rPr>
        <w:t>нейрохірургію</w:t>
      </w:r>
      <w:proofErr w:type="spellEnd"/>
      <w:r w:rsidRPr="00EA7224">
        <w:rPr>
          <w:b w:val="0"/>
          <w:sz w:val="28"/>
          <w:szCs w:val="28"/>
        </w:rPr>
        <w:t>. Генри Марш, «</w:t>
      </w:r>
      <w:proofErr w:type="spellStart"/>
      <w:r w:rsidRPr="00EA7224">
        <w:rPr>
          <w:b w:val="0"/>
          <w:sz w:val="28"/>
          <w:szCs w:val="28"/>
        </w:rPr>
        <w:t>Видавництво</w:t>
      </w:r>
      <w:proofErr w:type="spellEnd"/>
      <w:r w:rsidRPr="00EA7224">
        <w:rPr>
          <w:b w:val="0"/>
          <w:sz w:val="28"/>
          <w:szCs w:val="28"/>
        </w:rPr>
        <w:t xml:space="preserve"> Старого Лева»</w:t>
      </w:r>
      <w:r>
        <w:rPr>
          <w:b w:val="0"/>
          <w:sz w:val="28"/>
          <w:szCs w:val="28"/>
        </w:rPr>
        <w:t>.</w:t>
      </w:r>
    </w:p>
    <w:p w:rsidR="00EA7224" w:rsidRP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r w:rsidRPr="00EA7224">
        <w:rPr>
          <w:b w:val="0"/>
          <w:sz w:val="28"/>
          <w:szCs w:val="28"/>
        </w:rPr>
        <w:t xml:space="preserve">Руководство астронавта по жизни на Земле. Чему научили меня 4000 часов на орбите. Кристофер </w:t>
      </w:r>
      <w:proofErr w:type="spellStart"/>
      <w:r w:rsidRPr="00EA7224">
        <w:rPr>
          <w:b w:val="0"/>
          <w:sz w:val="28"/>
          <w:szCs w:val="28"/>
        </w:rPr>
        <w:t>Хэдфилд</w:t>
      </w:r>
      <w:proofErr w:type="spellEnd"/>
      <w:r w:rsidRPr="00EA7224">
        <w:rPr>
          <w:b w:val="0"/>
          <w:sz w:val="28"/>
          <w:szCs w:val="28"/>
        </w:rPr>
        <w:t xml:space="preserve">, «Альпина </w:t>
      </w:r>
      <w:proofErr w:type="spellStart"/>
      <w:r w:rsidRPr="00EA7224">
        <w:rPr>
          <w:b w:val="0"/>
          <w:sz w:val="28"/>
          <w:szCs w:val="28"/>
        </w:rPr>
        <w:t>Паблишер</w:t>
      </w:r>
      <w:proofErr w:type="spellEnd"/>
      <w:r w:rsidRPr="00EA7224">
        <w:rPr>
          <w:b w:val="0"/>
          <w:sz w:val="28"/>
          <w:szCs w:val="28"/>
        </w:rPr>
        <w:t>»</w:t>
      </w:r>
      <w:r>
        <w:rPr>
          <w:b w:val="0"/>
          <w:sz w:val="28"/>
          <w:szCs w:val="28"/>
        </w:rPr>
        <w:t>.</w:t>
      </w:r>
    </w:p>
    <w:p w:rsidR="00EA7224" w:rsidRP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r w:rsidRPr="00EA7224">
        <w:rPr>
          <w:b w:val="0"/>
          <w:sz w:val="28"/>
          <w:szCs w:val="28"/>
        </w:rPr>
        <w:t xml:space="preserve">Земля </w:t>
      </w:r>
      <w:proofErr w:type="spellStart"/>
      <w:r w:rsidRPr="00EA7224">
        <w:rPr>
          <w:b w:val="0"/>
          <w:sz w:val="28"/>
          <w:szCs w:val="28"/>
        </w:rPr>
        <w:t>Георгія</w:t>
      </w:r>
      <w:proofErr w:type="spellEnd"/>
      <w:r w:rsidRPr="00EA7224">
        <w:rPr>
          <w:b w:val="0"/>
          <w:sz w:val="28"/>
          <w:szCs w:val="28"/>
        </w:rPr>
        <w:t xml:space="preserve">. Антон </w:t>
      </w:r>
      <w:proofErr w:type="spellStart"/>
      <w:r w:rsidRPr="00EA7224">
        <w:rPr>
          <w:b w:val="0"/>
          <w:sz w:val="28"/>
          <w:szCs w:val="28"/>
        </w:rPr>
        <w:t>Санченко</w:t>
      </w:r>
      <w:proofErr w:type="spellEnd"/>
      <w:r w:rsidRPr="00EA7224">
        <w:rPr>
          <w:b w:val="0"/>
          <w:sz w:val="28"/>
          <w:szCs w:val="28"/>
        </w:rPr>
        <w:t>,  «</w:t>
      </w:r>
      <w:proofErr w:type="spellStart"/>
      <w:r w:rsidRPr="00EA7224">
        <w:rPr>
          <w:b w:val="0"/>
          <w:sz w:val="28"/>
          <w:szCs w:val="28"/>
        </w:rPr>
        <w:t>Видавництво</w:t>
      </w:r>
      <w:proofErr w:type="spellEnd"/>
      <w:r w:rsidRPr="00EA7224">
        <w:rPr>
          <w:b w:val="0"/>
          <w:sz w:val="28"/>
          <w:szCs w:val="28"/>
        </w:rPr>
        <w:t xml:space="preserve"> Старого Лева»</w:t>
      </w:r>
      <w:r>
        <w:rPr>
          <w:b w:val="0"/>
          <w:sz w:val="28"/>
          <w:szCs w:val="28"/>
        </w:rPr>
        <w:t>.</w:t>
      </w:r>
    </w:p>
    <w:p w:rsidR="00EA7224" w:rsidRP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r w:rsidRPr="00EA7224">
        <w:rPr>
          <w:b w:val="0"/>
          <w:sz w:val="28"/>
          <w:szCs w:val="28"/>
        </w:rPr>
        <w:t>Разноцветное безмолвие. Николай Надеждин, «Майор»</w:t>
      </w:r>
      <w:r>
        <w:rPr>
          <w:b w:val="0"/>
          <w:sz w:val="28"/>
          <w:szCs w:val="28"/>
        </w:rPr>
        <w:t>.</w:t>
      </w:r>
    </w:p>
    <w:p w:rsid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r w:rsidRPr="00EA7224">
        <w:rPr>
          <w:b w:val="0"/>
          <w:sz w:val="28"/>
          <w:szCs w:val="28"/>
        </w:rPr>
        <w:t xml:space="preserve">История одной девочки. Магдалина </w:t>
      </w:r>
      <w:proofErr w:type="spellStart"/>
      <w:r w:rsidRPr="00EA7224">
        <w:rPr>
          <w:b w:val="0"/>
          <w:sz w:val="28"/>
          <w:szCs w:val="28"/>
        </w:rPr>
        <w:t>Сизова</w:t>
      </w:r>
      <w:proofErr w:type="spellEnd"/>
      <w:r w:rsidRPr="00EA7224">
        <w:rPr>
          <w:b w:val="0"/>
          <w:sz w:val="28"/>
          <w:szCs w:val="28"/>
        </w:rPr>
        <w:t>, «</w:t>
      </w:r>
      <w:proofErr w:type="spellStart"/>
      <w:r w:rsidRPr="00EA7224">
        <w:rPr>
          <w:b w:val="0"/>
          <w:sz w:val="28"/>
          <w:szCs w:val="28"/>
        </w:rPr>
        <w:t>Детгиз</w:t>
      </w:r>
      <w:proofErr w:type="spellEnd"/>
      <w:r w:rsidRPr="00EA7224">
        <w:rPr>
          <w:b w:val="0"/>
          <w:sz w:val="28"/>
          <w:szCs w:val="28"/>
        </w:rPr>
        <w:t>».</w:t>
      </w:r>
    </w:p>
    <w:p w:rsidR="00EA7224" w:rsidRP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r w:rsidRPr="00EA7224">
        <w:rPr>
          <w:b w:val="0"/>
          <w:sz w:val="28"/>
          <w:szCs w:val="28"/>
        </w:rPr>
        <w:t xml:space="preserve">Вам — взлет! Анатолий </w:t>
      </w:r>
      <w:proofErr w:type="spellStart"/>
      <w:r w:rsidRPr="00EA7224">
        <w:rPr>
          <w:b w:val="0"/>
          <w:sz w:val="28"/>
          <w:szCs w:val="28"/>
        </w:rPr>
        <w:t>Маркуша</w:t>
      </w:r>
      <w:proofErr w:type="spellEnd"/>
      <w:r w:rsidRPr="00EA7224">
        <w:rPr>
          <w:b w:val="0"/>
          <w:sz w:val="28"/>
          <w:szCs w:val="28"/>
        </w:rPr>
        <w:t>, «</w:t>
      </w:r>
      <w:proofErr w:type="spellStart"/>
      <w:r w:rsidRPr="00EA7224">
        <w:rPr>
          <w:b w:val="0"/>
          <w:sz w:val="28"/>
          <w:szCs w:val="28"/>
        </w:rPr>
        <w:t>Детгиз</w:t>
      </w:r>
      <w:proofErr w:type="spellEnd"/>
      <w:r w:rsidRPr="00EA7224">
        <w:rPr>
          <w:b w:val="0"/>
          <w:sz w:val="28"/>
          <w:szCs w:val="28"/>
        </w:rPr>
        <w:t>».</w:t>
      </w:r>
    </w:p>
    <w:p w:rsidR="00EA7224" w:rsidRP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r w:rsidRPr="00EA7224">
        <w:rPr>
          <w:b w:val="0"/>
          <w:sz w:val="28"/>
          <w:szCs w:val="28"/>
        </w:rPr>
        <w:t xml:space="preserve">В поисках скифских сокровищ. Иосиф </w:t>
      </w:r>
      <w:proofErr w:type="spellStart"/>
      <w:r w:rsidRPr="00EA7224">
        <w:rPr>
          <w:b w:val="0"/>
          <w:sz w:val="28"/>
          <w:szCs w:val="28"/>
        </w:rPr>
        <w:t>Брашинский</w:t>
      </w:r>
      <w:proofErr w:type="spellEnd"/>
      <w:r w:rsidRPr="00EA7224">
        <w:rPr>
          <w:b w:val="0"/>
          <w:sz w:val="28"/>
          <w:szCs w:val="28"/>
        </w:rPr>
        <w:t>, «Наука»</w:t>
      </w:r>
      <w:r>
        <w:rPr>
          <w:b w:val="0"/>
          <w:sz w:val="28"/>
          <w:szCs w:val="28"/>
        </w:rPr>
        <w:t>.</w:t>
      </w:r>
    </w:p>
    <w:p w:rsidR="00EA7224" w:rsidRP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r w:rsidRPr="00EA7224">
        <w:rPr>
          <w:b w:val="0"/>
          <w:sz w:val="28"/>
          <w:szCs w:val="28"/>
        </w:rPr>
        <w:lastRenderedPageBreak/>
        <w:t xml:space="preserve">Суд последней надежды. Эрл Стенли </w:t>
      </w:r>
      <w:proofErr w:type="spellStart"/>
      <w:r w:rsidRPr="00EA7224">
        <w:rPr>
          <w:b w:val="0"/>
          <w:sz w:val="28"/>
          <w:szCs w:val="28"/>
        </w:rPr>
        <w:t>Гарднер</w:t>
      </w:r>
      <w:proofErr w:type="spellEnd"/>
      <w:r w:rsidRPr="00EA7224">
        <w:rPr>
          <w:b w:val="0"/>
          <w:sz w:val="28"/>
          <w:szCs w:val="28"/>
        </w:rPr>
        <w:t>, «</w:t>
      </w:r>
      <w:proofErr w:type="spellStart"/>
      <w:r w:rsidRPr="00EA7224">
        <w:rPr>
          <w:b w:val="0"/>
          <w:sz w:val="28"/>
          <w:szCs w:val="28"/>
        </w:rPr>
        <w:t>Renaissance</w:t>
      </w:r>
      <w:proofErr w:type="spellEnd"/>
      <w:r w:rsidRPr="00EA7224">
        <w:rPr>
          <w:b w:val="0"/>
          <w:sz w:val="28"/>
          <w:szCs w:val="28"/>
        </w:rPr>
        <w:t>»</w:t>
      </w:r>
      <w:r>
        <w:rPr>
          <w:b w:val="0"/>
          <w:sz w:val="28"/>
          <w:szCs w:val="28"/>
        </w:rPr>
        <w:t>.</w:t>
      </w:r>
    </w:p>
    <w:p w:rsidR="00EA7224" w:rsidRP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r w:rsidRPr="00EA7224">
        <w:rPr>
          <w:b w:val="0"/>
          <w:sz w:val="28"/>
          <w:szCs w:val="28"/>
        </w:rPr>
        <w:t xml:space="preserve">Автопортрет репортера. </w:t>
      </w:r>
      <w:proofErr w:type="spellStart"/>
      <w:r w:rsidRPr="00EA7224">
        <w:rPr>
          <w:b w:val="0"/>
          <w:sz w:val="28"/>
          <w:szCs w:val="28"/>
        </w:rPr>
        <w:t>Ришард</w:t>
      </w:r>
      <w:proofErr w:type="spellEnd"/>
      <w:r w:rsidRPr="00EA7224">
        <w:rPr>
          <w:b w:val="0"/>
          <w:sz w:val="28"/>
          <w:szCs w:val="28"/>
        </w:rPr>
        <w:t xml:space="preserve"> </w:t>
      </w:r>
      <w:proofErr w:type="spellStart"/>
      <w:r w:rsidRPr="00EA7224">
        <w:rPr>
          <w:b w:val="0"/>
          <w:sz w:val="28"/>
          <w:szCs w:val="28"/>
        </w:rPr>
        <w:t>Капусцинский</w:t>
      </w:r>
      <w:proofErr w:type="spellEnd"/>
      <w:r w:rsidRPr="00EA7224">
        <w:rPr>
          <w:b w:val="0"/>
          <w:sz w:val="28"/>
          <w:szCs w:val="28"/>
        </w:rPr>
        <w:t>, «</w:t>
      </w:r>
      <w:proofErr w:type="spellStart"/>
      <w:r w:rsidRPr="00EA7224">
        <w:rPr>
          <w:b w:val="0"/>
          <w:sz w:val="28"/>
          <w:szCs w:val="28"/>
        </w:rPr>
        <w:t>Темпора</w:t>
      </w:r>
      <w:proofErr w:type="spellEnd"/>
      <w:r w:rsidRPr="00EA7224">
        <w:rPr>
          <w:b w:val="0"/>
          <w:sz w:val="28"/>
          <w:szCs w:val="28"/>
        </w:rPr>
        <w:t>»</w:t>
      </w:r>
      <w:r>
        <w:rPr>
          <w:b w:val="0"/>
          <w:sz w:val="28"/>
          <w:szCs w:val="28"/>
        </w:rPr>
        <w:t>.</w:t>
      </w:r>
    </w:p>
    <w:p w:rsidR="00EA7224" w:rsidRDefault="00EA7224" w:rsidP="00EA7224">
      <w:pPr>
        <w:pStyle w:val="2"/>
        <w:numPr>
          <w:ilvl w:val="0"/>
          <w:numId w:val="1"/>
        </w:numPr>
        <w:spacing w:before="0" w:beforeAutospacing="0" w:after="0" w:afterAutospacing="0" w:line="360" w:lineRule="auto"/>
        <w:ind w:left="0" w:firstLine="709"/>
        <w:jc w:val="both"/>
        <w:rPr>
          <w:b w:val="0"/>
          <w:sz w:val="28"/>
          <w:szCs w:val="28"/>
        </w:rPr>
      </w:pPr>
      <w:r w:rsidRPr="00EA7224">
        <w:rPr>
          <w:b w:val="0"/>
          <w:sz w:val="28"/>
          <w:szCs w:val="28"/>
        </w:rPr>
        <w:t>Выходит продюсер. Александр Роднянский, «Манн, Иванов, Фербер»</w:t>
      </w:r>
      <w:r>
        <w:rPr>
          <w:b w:val="0"/>
          <w:sz w:val="28"/>
          <w:szCs w:val="28"/>
        </w:rPr>
        <w:t>.</w:t>
      </w:r>
    </w:p>
    <w:p w:rsidR="00EA7224" w:rsidRDefault="00EA7224" w:rsidP="00EA7224">
      <w:pPr>
        <w:pStyle w:val="2"/>
        <w:spacing w:before="0" w:beforeAutospacing="0" w:after="0" w:afterAutospacing="0" w:line="360" w:lineRule="auto"/>
        <w:ind w:firstLine="709"/>
        <w:jc w:val="both"/>
        <w:rPr>
          <w:b w:val="0"/>
          <w:sz w:val="28"/>
          <w:szCs w:val="28"/>
        </w:rPr>
      </w:pPr>
      <w:r>
        <w:rPr>
          <w:b w:val="0"/>
          <w:sz w:val="28"/>
          <w:szCs w:val="28"/>
        </w:rPr>
        <w:t xml:space="preserve">Так же, </w:t>
      </w:r>
      <w:hyperlink r:id="rId9" w:history="1">
        <w:r>
          <w:rPr>
            <w:rStyle w:val="a3"/>
            <w:b w:val="0"/>
            <w:color w:val="auto"/>
            <w:sz w:val="28"/>
            <w:szCs w:val="28"/>
            <w:u w:val="none"/>
          </w:rPr>
          <w:t>Натальей</w:t>
        </w:r>
        <w:r w:rsidRPr="00EA7224">
          <w:rPr>
            <w:rStyle w:val="a3"/>
            <w:b w:val="0"/>
            <w:color w:val="auto"/>
            <w:sz w:val="28"/>
            <w:szCs w:val="28"/>
            <w:u w:val="none"/>
          </w:rPr>
          <w:t xml:space="preserve"> Лисицын</w:t>
        </w:r>
        <w:r>
          <w:rPr>
            <w:rStyle w:val="a3"/>
            <w:b w:val="0"/>
            <w:color w:val="auto"/>
            <w:sz w:val="28"/>
            <w:szCs w:val="28"/>
            <w:u w:val="none"/>
          </w:rPr>
          <w:t>ой</w:t>
        </w:r>
      </w:hyperlink>
      <w:r>
        <w:rPr>
          <w:b w:val="0"/>
          <w:sz w:val="28"/>
          <w:szCs w:val="28"/>
        </w:rPr>
        <w:t xml:space="preserve">, на сайте </w:t>
      </w:r>
      <w:hyperlink r:id="rId10" w:history="1">
        <w:r w:rsidRPr="00DC426B">
          <w:rPr>
            <w:rStyle w:val="a3"/>
            <w:b w:val="0"/>
            <w:sz w:val="28"/>
            <w:szCs w:val="28"/>
          </w:rPr>
          <w:t>https://www.profguide.ru</w:t>
        </w:r>
      </w:hyperlink>
      <w:r>
        <w:rPr>
          <w:b w:val="0"/>
          <w:sz w:val="28"/>
          <w:szCs w:val="28"/>
        </w:rPr>
        <w:t xml:space="preserve"> была написана статья с подборкой интересных фильмов о разных профессиях.</w:t>
      </w:r>
    </w:p>
    <w:p w:rsidR="00EA7224" w:rsidRDefault="004E7599" w:rsidP="00EA7224">
      <w:pPr>
        <w:pStyle w:val="2"/>
        <w:spacing w:before="0" w:beforeAutospacing="0" w:after="0" w:afterAutospacing="0" w:line="360" w:lineRule="auto"/>
        <w:ind w:firstLine="709"/>
        <w:jc w:val="both"/>
        <w:rPr>
          <w:b w:val="0"/>
          <w:sz w:val="28"/>
          <w:szCs w:val="28"/>
        </w:rPr>
      </w:pPr>
      <w:r>
        <w:rPr>
          <w:b w:val="0"/>
          <w:sz w:val="28"/>
          <w:szCs w:val="28"/>
        </w:rPr>
        <w:t xml:space="preserve">Начните профессиональное просвещение вашего ребёнка с простых художественных книг и фильмов. Выявив интерес к чему-то конкретному, поддержите этот интерес, каким бы нелепым и пустым он вам не показался. Быть может сегодня, ваш ребёнок хочет быть </w:t>
      </w:r>
      <w:proofErr w:type="spellStart"/>
      <w:r>
        <w:rPr>
          <w:b w:val="0"/>
          <w:sz w:val="28"/>
          <w:szCs w:val="28"/>
        </w:rPr>
        <w:t>бариста</w:t>
      </w:r>
      <w:proofErr w:type="spellEnd"/>
      <w:r>
        <w:rPr>
          <w:b w:val="0"/>
          <w:sz w:val="28"/>
          <w:szCs w:val="28"/>
        </w:rPr>
        <w:t>, а через 10 лет он станет известным ресторатором. Дайте ему попробовать узнать профессию, понять сильные и слабые стороны, увидеть перспективу, возможность развиваться в этом направление.</w:t>
      </w:r>
    </w:p>
    <w:p w:rsidR="004E7599" w:rsidRDefault="004E7599" w:rsidP="00EA7224">
      <w:pPr>
        <w:pStyle w:val="2"/>
        <w:spacing w:before="0" w:beforeAutospacing="0" w:after="0" w:afterAutospacing="0" w:line="360" w:lineRule="auto"/>
        <w:ind w:firstLine="709"/>
        <w:jc w:val="both"/>
        <w:rPr>
          <w:b w:val="0"/>
          <w:sz w:val="28"/>
          <w:szCs w:val="28"/>
        </w:rPr>
      </w:pPr>
      <w:r>
        <w:rPr>
          <w:b w:val="0"/>
          <w:sz w:val="28"/>
          <w:szCs w:val="28"/>
        </w:rPr>
        <w:t>Эта статья была бы не полной, если бы в ней не упоминалось об уникальной возможности, которая представляется нынешнему поколению – обучение он-</w:t>
      </w:r>
      <w:proofErr w:type="spellStart"/>
      <w:r>
        <w:rPr>
          <w:b w:val="0"/>
          <w:sz w:val="28"/>
          <w:szCs w:val="28"/>
        </w:rPr>
        <w:t>лайн</w:t>
      </w:r>
      <w:proofErr w:type="spellEnd"/>
      <w:r>
        <w:rPr>
          <w:b w:val="0"/>
          <w:sz w:val="28"/>
          <w:szCs w:val="28"/>
        </w:rPr>
        <w:t>. Как иначе смогут ваши дети узнать о том, с чем столкнуться на пути профессионального становления, как не во время он-</w:t>
      </w:r>
      <w:proofErr w:type="spellStart"/>
      <w:r>
        <w:rPr>
          <w:b w:val="0"/>
          <w:sz w:val="28"/>
          <w:szCs w:val="28"/>
        </w:rPr>
        <w:t>лайн</w:t>
      </w:r>
      <w:proofErr w:type="spellEnd"/>
      <w:r>
        <w:rPr>
          <w:b w:val="0"/>
          <w:sz w:val="28"/>
          <w:szCs w:val="28"/>
        </w:rPr>
        <w:t xml:space="preserve"> обучения. В настоящее время существует множество обучающих платформ</w:t>
      </w:r>
      <w:r w:rsidR="00BD0666">
        <w:rPr>
          <w:b w:val="0"/>
          <w:sz w:val="28"/>
          <w:szCs w:val="28"/>
        </w:rPr>
        <w:t>. Осваивая их, дети получают теоретические знания в удобное для них время, имеют возможность применять эти знания на практике. Кроме того, многие площадки предоставляют обучение бесплатно и выдают сертификат об окончании.</w:t>
      </w:r>
    </w:p>
    <w:p w:rsidR="00E2677E" w:rsidRDefault="00E2677E" w:rsidP="00EA7224">
      <w:pPr>
        <w:pStyle w:val="2"/>
        <w:spacing w:before="0" w:beforeAutospacing="0" w:after="0" w:afterAutospacing="0" w:line="360" w:lineRule="auto"/>
        <w:ind w:firstLine="709"/>
        <w:jc w:val="both"/>
        <w:rPr>
          <w:b w:val="0"/>
          <w:sz w:val="28"/>
          <w:szCs w:val="28"/>
        </w:rPr>
      </w:pPr>
      <w:r>
        <w:rPr>
          <w:b w:val="0"/>
          <w:sz w:val="28"/>
          <w:szCs w:val="28"/>
        </w:rPr>
        <w:t>Вот лишь некоторые их них, с которых вы можете начать приобщение вашего ребёнка к заинтересовавшей его профессии:</w:t>
      </w:r>
    </w:p>
    <w:p w:rsidR="00E2677E" w:rsidRDefault="00C46EDE" w:rsidP="00E2677E">
      <w:pPr>
        <w:pStyle w:val="a4"/>
        <w:numPr>
          <w:ilvl w:val="0"/>
          <w:numId w:val="2"/>
        </w:numPr>
      </w:pPr>
      <w:hyperlink r:id="rId11" w:history="1">
        <w:r w:rsidR="00E2677E" w:rsidRPr="00237D23">
          <w:rPr>
            <w:rStyle w:val="a3"/>
          </w:rPr>
          <w:t>https://smotriuchis.ru</w:t>
        </w:r>
      </w:hyperlink>
    </w:p>
    <w:p w:rsidR="00E2677E" w:rsidRDefault="00C46EDE" w:rsidP="00E2677E">
      <w:pPr>
        <w:pStyle w:val="a4"/>
        <w:numPr>
          <w:ilvl w:val="0"/>
          <w:numId w:val="2"/>
        </w:numPr>
      </w:pPr>
      <w:hyperlink r:id="rId12" w:history="1">
        <w:r w:rsidR="00E2677E" w:rsidRPr="00237D23">
          <w:rPr>
            <w:rStyle w:val="a3"/>
          </w:rPr>
          <w:t>https://www.cybermarketing.ru</w:t>
        </w:r>
      </w:hyperlink>
    </w:p>
    <w:p w:rsidR="00E2677E" w:rsidRDefault="00C46EDE" w:rsidP="00E2677E">
      <w:pPr>
        <w:pStyle w:val="a4"/>
        <w:numPr>
          <w:ilvl w:val="0"/>
          <w:numId w:val="2"/>
        </w:numPr>
      </w:pPr>
      <w:hyperlink r:id="rId13" w:history="1">
        <w:r w:rsidR="00E2677E" w:rsidRPr="00237D23">
          <w:rPr>
            <w:rStyle w:val="a3"/>
          </w:rPr>
          <w:t>https://universarium.org</w:t>
        </w:r>
      </w:hyperlink>
    </w:p>
    <w:p w:rsidR="00E2677E" w:rsidRDefault="00C46EDE" w:rsidP="00E2677E">
      <w:pPr>
        <w:pStyle w:val="a4"/>
        <w:numPr>
          <w:ilvl w:val="0"/>
          <w:numId w:val="2"/>
        </w:numPr>
      </w:pPr>
      <w:hyperlink r:id="rId14" w:history="1">
        <w:r w:rsidR="00E2677E" w:rsidRPr="00237D23">
          <w:rPr>
            <w:rStyle w:val="a3"/>
          </w:rPr>
          <w:t>https://www.sololearn.com</w:t>
        </w:r>
      </w:hyperlink>
    </w:p>
    <w:p w:rsidR="00E2677E" w:rsidRDefault="00C46EDE" w:rsidP="00E2677E">
      <w:pPr>
        <w:pStyle w:val="a4"/>
        <w:numPr>
          <w:ilvl w:val="0"/>
          <w:numId w:val="2"/>
        </w:numPr>
      </w:pPr>
      <w:hyperlink r:id="rId15" w:history="1">
        <w:r w:rsidR="00E2677E" w:rsidRPr="00237D23">
          <w:rPr>
            <w:rStyle w:val="a3"/>
          </w:rPr>
          <w:t>https://stepik.org</w:t>
        </w:r>
      </w:hyperlink>
    </w:p>
    <w:p w:rsidR="00E2677E" w:rsidRDefault="00C46EDE" w:rsidP="00E2677E">
      <w:pPr>
        <w:pStyle w:val="a4"/>
        <w:numPr>
          <w:ilvl w:val="0"/>
          <w:numId w:val="2"/>
        </w:numPr>
      </w:pPr>
      <w:hyperlink r:id="rId16" w:history="1">
        <w:r w:rsidR="00E2677E" w:rsidRPr="00E2677E">
          <w:rPr>
            <w:rStyle w:val="a3"/>
            <w:lang w:val="en-US"/>
          </w:rPr>
          <w:t>https</w:t>
        </w:r>
        <w:r w:rsidR="00E2677E" w:rsidRPr="00237D23">
          <w:rPr>
            <w:rStyle w:val="a3"/>
          </w:rPr>
          <w:t>://</w:t>
        </w:r>
        <w:proofErr w:type="spellStart"/>
        <w:r w:rsidR="00E2677E" w:rsidRPr="00E2677E">
          <w:rPr>
            <w:rStyle w:val="a3"/>
            <w:lang w:val="en-US"/>
          </w:rPr>
          <w:t>geekbrains</w:t>
        </w:r>
        <w:proofErr w:type="spellEnd"/>
        <w:r w:rsidR="00E2677E" w:rsidRPr="00237D23">
          <w:rPr>
            <w:rStyle w:val="a3"/>
          </w:rPr>
          <w:t>.</w:t>
        </w:r>
        <w:proofErr w:type="spellStart"/>
        <w:r w:rsidR="00E2677E" w:rsidRPr="00E2677E">
          <w:rPr>
            <w:rStyle w:val="a3"/>
            <w:lang w:val="en-US"/>
          </w:rPr>
          <w:t>ru</w:t>
        </w:r>
        <w:proofErr w:type="spellEnd"/>
      </w:hyperlink>
    </w:p>
    <w:p w:rsidR="00E2677E" w:rsidRDefault="00C46EDE" w:rsidP="00E2677E">
      <w:pPr>
        <w:pStyle w:val="a4"/>
        <w:numPr>
          <w:ilvl w:val="0"/>
          <w:numId w:val="2"/>
        </w:numPr>
      </w:pPr>
      <w:hyperlink r:id="rId17" w:history="1">
        <w:r w:rsidR="00E2677E" w:rsidRPr="00E2677E">
          <w:rPr>
            <w:rStyle w:val="a3"/>
            <w:lang w:val="en-US"/>
          </w:rPr>
          <w:t>https</w:t>
        </w:r>
        <w:r w:rsidR="00E2677E" w:rsidRPr="00DC426B">
          <w:rPr>
            <w:rStyle w:val="a3"/>
          </w:rPr>
          <w:t>://</w:t>
        </w:r>
        <w:r w:rsidR="00E2677E" w:rsidRPr="00E2677E">
          <w:rPr>
            <w:rStyle w:val="a3"/>
            <w:lang w:val="en-US"/>
          </w:rPr>
          <w:t>www</w:t>
        </w:r>
        <w:r w:rsidR="00E2677E" w:rsidRPr="00DC426B">
          <w:rPr>
            <w:rStyle w:val="a3"/>
          </w:rPr>
          <w:t>.</w:t>
        </w:r>
        <w:r w:rsidR="00E2677E" w:rsidRPr="00E2677E">
          <w:rPr>
            <w:rStyle w:val="a3"/>
            <w:lang w:val="en-US"/>
          </w:rPr>
          <w:t>intuit</w:t>
        </w:r>
        <w:r w:rsidR="00E2677E" w:rsidRPr="00DC426B">
          <w:rPr>
            <w:rStyle w:val="a3"/>
          </w:rPr>
          <w:t>.</w:t>
        </w:r>
        <w:proofErr w:type="spellStart"/>
        <w:r w:rsidR="00E2677E" w:rsidRPr="00E2677E">
          <w:rPr>
            <w:rStyle w:val="a3"/>
            <w:lang w:val="en-US"/>
          </w:rPr>
          <w:t>ru</w:t>
        </w:r>
        <w:proofErr w:type="spellEnd"/>
      </w:hyperlink>
    </w:p>
    <w:p w:rsidR="00E2677E" w:rsidRDefault="00C46EDE" w:rsidP="00E2677E">
      <w:pPr>
        <w:pStyle w:val="a4"/>
        <w:numPr>
          <w:ilvl w:val="0"/>
          <w:numId w:val="2"/>
        </w:numPr>
      </w:pPr>
      <w:hyperlink r:id="rId18" w:history="1">
        <w:r w:rsidR="00E2677E" w:rsidRPr="00DC426B">
          <w:rPr>
            <w:rStyle w:val="a3"/>
          </w:rPr>
          <w:t>https://lektorium.tv</w:t>
        </w:r>
      </w:hyperlink>
    </w:p>
    <w:p w:rsidR="00E2677E" w:rsidRDefault="002C23F4" w:rsidP="00EC7999">
      <w:pPr>
        <w:pStyle w:val="a4"/>
        <w:ind w:left="0" w:firstLine="709"/>
        <w:contextualSpacing w:val="0"/>
        <w:jc w:val="both"/>
      </w:pPr>
      <w:r>
        <w:t>И напоследок хочется отметить, что не всегда профессия вроде экономиста или юриста востребована. Не</w:t>
      </w:r>
      <w:r w:rsidR="00EC7999">
        <w:t xml:space="preserve"> </w:t>
      </w:r>
      <w:r>
        <w:t xml:space="preserve">поленитесь </w:t>
      </w:r>
      <w:r w:rsidR="00EC7999">
        <w:t>посетить с вашим ребёнком ближайший «Центр занятости населения», где на многочисленных стендах и у сотрудников вы сможете получить информацию о действительно востребованных профессиях.</w:t>
      </w:r>
    </w:p>
    <w:p w:rsidR="00E2677E" w:rsidRDefault="00E2677E" w:rsidP="00E2677E"/>
    <w:p w:rsidR="00E2677E" w:rsidRDefault="00E2677E" w:rsidP="00EA7224">
      <w:pPr>
        <w:pStyle w:val="2"/>
        <w:spacing w:before="0" w:beforeAutospacing="0" w:after="0" w:afterAutospacing="0" w:line="360" w:lineRule="auto"/>
        <w:ind w:firstLine="709"/>
        <w:jc w:val="both"/>
        <w:rPr>
          <w:b w:val="0"/>
          <w:sz w:val="28"/>
          <w:szCs w:val="28"/>
        </w:rPr>
      </w:pPr>
    </w:p>
    <w:p w:rsidR="00BD0666" w:rsidRDefault="00BD0666" w:rsidP="00EA7224">
      <w:pPr>
        <w:pStyle w:val="2"/>
        <w:spacing w:before="0" w:beforeAutospacing="0" w:after="0" w:afterAutospacing="0" w:line="360" w:lineRule="auto"/>
        <w:ind w:firstLine="709"/>
        <w:jc w:val="both"/>
        <w:rPr>
          <w:b w:val="0"/>
          <w:sz w:val="28"/>
          <w:szCs w:val="28"/>
        </w:rPr>
      </w:pPr>
    </w:p>
    <w:p w:rsidR="00EA7224" w:rsidRPr="00EA7224" w:rsidRDefault="00EA7224" w:rsidP="00EA7224">
      <w:pPr>
        <w:pStyle w:val="2"/>
        <w:spacing w:before="0" w:beforeAutospacing="0" w:after="0" w:afterAutospacing="0" w:line="360" w:lineRule="auto"/>
        <w:ind w:left="709"/>
        <w:jc w:val="both"/>
        <w:rPr>
          <w:b w:val="0"/>
          <w:sz w:val="28"/>
          <w:szCs w:val="28"/>
        </w:rPr>
      </w:pPr>
    </w:p>
    <w:p w:rsidR="00EA7224" w:rsidRDefault="00EA7224" w:rsidP="00EA7224">
      <w:pPr>
        <w:pStyle w:val="2"/>
        <w:jc w:val="center"/>
      </w:pPr>
    </w:p>
    <w:p w:rsidR="00EA7224" w:rsidRDefault="00EA7224" w:rsidP="00EA7224">
      <w:pPr>
        <w:pStyle w:val="2"/>
        <w:jc w:val="center"/>
      </w:pPr>
    </w:p>
    <w:p w:rsidR="00EA7224" w:rsidRDefault="00EA7224" w:rsidP="00EA7224">
      <w:pPr>
        <w:pStyle w:val="2"/>
        <w:jc w:val="center"/>
      </w:pPr>
    </w:p>
    <w:p w:rsidR="00EA7224" w:rsidRDefault="00EA7224" w:rsidP="00EA7224">
      <w:pPr>
        <w:pStyle w:val="2"/>
        <w:jc w:val="center"/>
      </w:pPr>
    </w:p>
    <w:p w:rsidR="00EA7224" w:rsidRDefault="00EA7224" w:rsidP="00EA7224">
      <w:pPr>
        <w:pStyle w:val="2"/>
        <w:jc w:val="center"/>
      </w:pPr>
    </w:p>
    <w:p w:rsidR="00EA7224" w:rsidRDefault="00EA7224" w:rsidP="00EA7224">
      <w:pPr>
        <w:pStyle w:val="2"/>
        <w:jc w:val="center"/>
      </w:pPr>
    </w:p>
    <w:p w:rsidR="00EA7224" w:rsidRDefault="00EA7224" w:rsidP="00EA7224">
      <w:pPr>
        <w:pStyle w:val="2"/>
        <w:jc w:val="center"/>
      </w:pPr>
    </w:p>
    <w:p w:rsidR="00EA7224" w:rsidRDefault="00EA7224" w:rsidP="00EA7224">
      <w:pPr>
        <w:pStyle w:val="2"/>
        <w:jc w:val="center"/>
      </w:pPr>
    </w:p>
    <w:p w:rsidR="00EA7224" w:rsidRDefault="00EA7224" w:rsidP="00EA7224">
      <w:pPr>
        <w:pStyle w:val="2"/>
        <w:jc w:val="center"/>
      </w:pPr>
    </w:p>
    <w:p w:rsidR="00EA7224" w:rsidRPr="00EA7224" w:rsidRDefault="00EA7224" w:rsidP="00EA7224">
      <w:pPr>
        <w:spacing w:before="100" w:beforeAutospacing="1" w:after="100" w:afterAutospacing="1" w:line="240" w:lineRule="auto"/>
        <w:jc w:val="center"/>
        <w:outlineLvl w:val="1"/>
        <w:rPr>
          <w:b/>
          <w:bCs/>
          <w:sz w:val="27"/>
          <w:szCs w:val="27"/>
        </w:rPr>
      </w:pPr>
    </w:p>
    <w:p w:rsidR="00325837" w:rsidRDefault="00325837" w:rsidP="00FE6809">
      <w:pPr>
        <w:ind w:firstLine="709"/>
        <w:jc w:val="both"/>
      </w:pPr>
    </w:p>
    <w:p w:rsidR="00325837" w:rsidRPr="004B0C20" w:rsidRDefault="00325837" w:rsidP="00FE6809">
      <w:pPr>
        <w:ind w:firstLine="709"/>
        <w:jc w:val="both"/>
      </w:pPr>
    </w:p>
    <w:sectPr w:rsidR="00325837" w:rsidRPr="004B0C20" w:rsidSect="007F14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DE" w:rsidRDefault="00C46EDE" w:rsidP="00F1033E">
      <w:pPr>
        <w:spacing w:line="240" w:lineRule="auto"/>
      </w:pPr>
      <w:r>
        <w:separator/>
      </w:r>
    </w:p>
  </w:endnote>
  <w:endnote w:type="continuationSeparator" w:id="0">
    <w:p w:rsidR="00C46EDE" w:rsidRDefault="00C46EDE" w:rsidP="00F10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DE" w:rsidRDefault="00C46EDE" w:rsidP="00F1033E">
      <w:pPr>
        <w:spacing w:line="240" w:lineRule="auto"/>
      </w:pPr>
      <w:r>
        <w:separator/>
      </w:r>
    </w:p>
  </w:footnote>
  <w:footnote w:type="continuationSeparator" w:id="0">
    <w:p w:rsidR="00C46EDE" w:rsidRDefault="00C46EDE" w:rsidP="00F103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46E"/>
    <w:multiLevelType w:val="hybridMultilevel"/>
    <w:tmpl w:val="C660E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56A94"/>
    <w:multiLevelType w:val="hybridMultilevel"/>
    <w:tmpl w:val="D5F0F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0C20"/>
    <w:rsid w:val="001070F4"/>
    <w:rsid w:val="002411A2"/>
    <w:rsid w:val="002C23F4"/>
    <w:rsid w:val="00325837"/>
    <w:rsid w:val="00353962"/>
    <w:rsid w:val="004B0C20"/>
    <w:rsid w:val="004E7599"/>
    <w:rsid w:val="007330EE"/>
    <w:rsid w:val="007D76D7"/>
    <w:rsid w:val="007F14C0"/>
    <w:rsid w:val="00857E17"/>
    <w:rsid w:val="00A30B91"/>
    <w:rsid w:val="00B04139"/>
    <w:rsid w:val="00BB02EA"/>
    <w:rsid w:val="00BD0666"/>
    <w:rsid w:val="00C46EDE"/>
    <w:rsid w:val="00D43561"/>
    <w:rsid w:val="00E2677E"/>
    <w:rsid w:val="00EA7224"/>
    <w:rsid w:val="00EC7999"/>
    <w:rsid w:val="00F1033E"/>
    <w:rsid w:val="00F31366"/>
    <w:rsid w:val="00FE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20"/>
    <w:pPr>
      <w:spacing w:after="0" w:line="36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A7224"/>
    <w:pPr>
      <w:spacing w:before="100" w:beforeAutospacing="1" w:after="100" w:afterAutospacing="1" w:line="240" w:lineRule="auto"/>
      <w:outlineLvl w:val="1"/>
    </w:pPr>
    <w:rPr>
      <w:b/>
      <w:bCs/>
      <w:sz w:val="36"/>
      <w:szCs w:val="36"/>
    </w:rPr>
  </w:style>
  <w:style w:type="paragraph" w:styleId="3">
    <w:name w:val="heading 3"/>
    <w:basedOn w:val="a"/>
    <w:link w:val="30"/>
    <w:uiPriority w:val="9"/>
    <w:qFormat/>
    <w:rsid w:val="00EA7224"/>
    <w:pPr>
      <w:spacing w:before="100" w:beforeAutospacing="1" w:after="100"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837"/>
    <w:rPr>
      <w:color w:val="0000FF"/>
      <w:u w:val="single"/>
    </w:rPr>
  </w:style>
  <w:style w:type="character" w:customStyle="1" w:styleId="20">
    <w:name w:val="Заголовок 2 Знак"/>
    <w:basedOn w:val="a0"/>
    <w:link w:val="2"/>
    <w:uiPriority w:val="9"/>
    <w:rsid w:val="00EA72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7224"/>
    <w:rPr>
      <w:rFonts w:ascii="Times New Roman" w:eastAsia="Times New Roman" w:hAnsi="Times New Roman" w:cs="Times New Roman"/>
      <w:b/>
      <w:bCs/>
      <w:sz w:val="27"/>
      <w:szCs w:val="27"/>
      <w:lang w:eastAsia="ru-RU"/>
    </w:rPr>
  </w:style>
  <w:style w:type="paragraph" w:styleId="a4">
    <w:name w:val="List Paragraph"/>
    <w:basedOn w:val="a"/>
    <w:uiPriority w:val="34"/>
    <w:qFormat/>
    <w:rsid w:val="00EA7224"/>
    <w:pPr>
      <w:ind w:left="720"/>
      <w:contextualSpacing/>
    </w:pPr>
  </w:style>
  <w:style w:type="paragraph" w:styleId="a5">
    <w:name w:val="header"/>
    <w:basedOn w:val="a"/>
    <w:link w:val="a6"/>
    <w:uiPriority w:val="99"/>
    <w:unhideWhenUsed/>
    <w:rsid w:val="00F1033E"/>
    <w:pPr>
      <w:tabs>
        <w:tab w:val="center" w:pos="4677"/>
        <w:tab w:val="right" w:pos="9355"/>
      </w:tabs>
      <w:spacing w:line="240" w:lineRule="auto"/>
    </w:pPr>
  </w:style>
  <w:style w:type="character" w:customStyle="1" w:styleId="a6">
    <w:name w:val="Верхний колонтитул Знак"/>
    <w:basedOn w:val="a0"/>
    <w:link w:val="a5"/>
    <w:uiPriority w:val="99"/>
    <w:rsid w:val="00F1033E"/>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F1033E"/>
    <w:pPr>
      <w:tabs>
        <w:tab w:val="center" w:pos="4677"/>
        <w:tab w:val="right" w:pos="9355"/>
      </w:tabs>
      <w:spacing w:line="240" w:lineRule="auto"/>
    </w:pPr>
  </w:style>
  <w:style w:type="character" w:customStyle="1" w:styleId="a8">
    <w:name w:val="Нижний колонтитул Знак"/>
    <w:basedOn w:val="a0"/>
    <w:link w:val="a7"/>
    <w:uiPriority w:val="99"/>
    <w:rsid w:val="00F1033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5568">
      <w:bodyDiv w:val="1"/>
      <w:marLeft w:val="0"/>
      <w:marRight w:val="0"/>
      <w:marTop w:val="0"/>
      <w:marBottom w:val="0"/>
      <w:divBdr>
        <w:top w:val="none" w:sz="0" w:space="0" w:color="auto"/>
        <w:left w:val="none" w:sz="0" w:space="0" w:color="auto"/>
        <w:bottom w:val="none" w:sz="0" w:space="0" w:color="auto"/>
        <w:right w:val="none" w:sz="0" w:space="0" w:color="auto"/>
      </w:divBdr>
    </w:div>
    <w:div w:id="730733666">
      <w:bodyDiv w:val="1"/>
      <w:marLeft w:val="0"/>
      <w:marRight w:val="0"/>
      <w:marTop w:val="0"/>
      <w:marBottom w:val="0"/>
      <w:divBdr>
        <w:top w:val="none" w:sz="0" w:space="0" w:color="auto"/>
        <w:left w:val="none" w:sz="0" w:space="0" w:color="auto"/>
        <w:bottom w:val="none" w:sz="0" w:space="0" w:color="auto"/>
        <w:right w:val="none" w:sz="0" w:space="0" w:color="auto"/>
      </w:divBdr>
    </w:div>
    <w:div w:id="929002771">
      <w:bodyDiv w:val="1"/>
      <w:marLeft w:val="0"/>
      <w:marRight w:val="0"/>
      <w:marTop w:val="0"/>
      <w:marBottom w:val="0"/>
      <w:divBdr>
        <w:top w:val="none" w:sz="0" w:space="0" w:color="auto"/>
        <w:left w:val="none" w:sz="0" w:space="0" w:color="auto"/>
        <w:bottom w:val="none" w:sz="0" w:space="0" w:color="auto"/>
        <w:right w:val="none" w:sz="0" w:space="0" w:color="auto"/>
      </w:divBdr>
    </w:div>
    <w:div w:id="1216434631">
      <w:bodyDiv w:val="1"/>
      <w:marLeft w:val="0"/>
      <w:marRight w:val="0"/>
      <w:marTop w:val="0"/>
      <w:marBottom w:val="0"/>
      <w:divBdr>
        <w:top w:val="none" w:sz="0" w:space="0" w:color="auto"/>
        <w:left w:val="none" w:sz="0" w:space="0" w:color="auto"/>
        <w:bottom w:val="none" w:sz="0" w:space="0" w:color="auto"/>
        <w:right w:val="none" w:sz="0" w:space="0" w:color="auto"/>
      </w:divBdr>
    </w:div>
    <w:div w:id="1422220343">
      <w:bodyDiv w:val="1"/>
      <w:marLeft w:val="0"/>
      <w:marRight w:val="0"/>
      <w:marTop w:val="0"/>
      <w:marBottom w:val="0"/>
      <w:divBdr>
        <w:top w:val="none" w:sz="0" w:space="0" w:color="auto"/>
        <w:left w:val="none" w:sz="0" w:space="0" w:color="auto"/>
        <w:bottom w:val="none" w:sz="0" w:space="0" w:color="auto"/>
        <w:right w:val="none" w:sz="0" w:space="0" w:color="auto"/>
      </w:divBdr>
    </w:div>
    <w:div w:id="1494755675">
      <w:bodyDiv w:val="1"/>
      <w:marLeft w:val="0"/>
      <w:marRight w:val="0"/>
      <w:marTop w:val="0"/>
      <w:marBottom w:val="0"/>
      <w:divBdr>
        <w:top w:val="none" w:sz="0" w:space="0" w:color="auto"/>
        <w:left w:val="none" w:sz="0" w:space="0" w:color="auto"/>
        <w:bottom w:val="none" w:sz="0" w:space="0" w:color="auto"/>
        <w:right w:val="none" w:sz="0" w:space="0" w:color="auto"/>
      </w:divBdr>
    </w:div>
    <w:div w:id="1741903706">
      <w:bodyDiv w:val="1"/>
      <w:marLeft w:val="0"/>
      <w:marRight w:val="0"/>
      <w:marTop w:val="0"/>
      <w:marBottom w:val="0"/>
      <w:divBdr>
        <w:top w:val="none" w:sz="0" w:space="0" w:color="auto"/>
        <w:left w:val="none" w:sz="0" w:space="0" w:color="auto"/>
        <w:bottom w:val="none" w:sz="0" w:space="0" w:color="auto"/>
        <w:right w:val="none" w:sz="0" w:space="0" w:color="auto"/>
      </w:divBdr>
    </w:div>
    <w:div w:id="1819952211">
      <w:bodyDiv w:val="1"/>
      <w:marLeft w:val="0"/>
      <w:marRight w:val="0"/>
      <w:marTop w:val="0"/>
      <w:marBottom w:val="0"/>
      <w:divBdr>
        <w:top w:val="none" w:sz="0" w:space="0" w:color="auto"/>
        <w:left w:val="none" w:sz="0" w:space="0" w:color="auto"/>
        <w:bottom w:val="none" w:sz="0" w:space="0" w:color="auto"/>
        <w:right w:val="none" w:sz="0" w:space="0" w:color="auto"/>
      </w:divBdr>
    </w:div>
    <w:div w:id="1821070161">
      <w:bodyDiv w:val="1"/>
      <w:marLeft w:val="0"/>
      <w:marRight w:val="0"/>
      <w:marTop w:val="0"/>
      <w:marBottom w:val="0"/>
      <w:divBdr>
        <w:top w:val="none" w:sz="0" w:space="0" w:color="auto"/>
        <w:left w:val="none" w:sz="0" w:space="0" w:color="auto"/>
        <w:bottom w:val="none" w:sz="0" w:space="0" w:color="auto"/>
        <w:right w:val="none" w:sz="0" w:space="0" w:color="auto"/>
      </w:divBdr>
    </w:div>
    <w:div w:id="1850633790">
      <w:bodyDiv w:val="1"/>
      <w:marLeft w:val="0"/>
      <w:marRight w:val="0"/>
      <w:marTop w:val="0"/>
      <w:marBottom w:val="0"/>
      <w:divBdr>
        <w:top w:val="none" w:sz="0" w:space="0" w:color="auto"/>
        <w:left w:val="none" w:sz="0" w:space="0" w:color="auto"/>
        <w:bottom w:val="none" w:sz="0" w:space="0" w:color="auto"/>
        <w:right w:val="none" w:sz="0" w:space="0" w:color="auto"/>
      </w:divBdr>
    </w:div>
    <w:div w:id="1924602279">
      <w:bodyDiv w:val="1"/>
      <w:marLeft w:val="0"/>
      <w:marRight w:val="0"/>
      <w:marTop w:val="0"/>
      <w:marBottom w:val="0"/>
      <w:divBdr>
        <w:top w:val="none" w:sz="0" w:space="0" w:color="auto"/>
        <w:left w:val="none" w:sz="0" w:space="0" w:color="auto"/>
        <w:bottom w:val="none" w:sz="0" w:space="0" w:color="auto"/>
        <w:right w:val="none" w:sz="0" w:space="0" w:color="auto"/>
      </w:divBdr>
    </w:div>
    <w:div w:id="20354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mo.ua/author/tatiana_gordienko/" TargetMode="External"/><Relationship Id="rId13" Type="http://schemas.openxmlformats.org/officeDocument/2006/relationships/hyperlink" Target="https://universarium.org" TargetMode="External"/><Relationship Id="rId18" Type="http://schemas.openxmlformats.org/officeDocument/2006/relationships/hyperlink" Target="https://lektorium.t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ybermarketing.ru" TargetMode="External"/><Relationship Id="rId17" Type="http://schemas.openxmlformats.org/officeDocument/2006/relationships/hyperlink" Target="https://www.intuit.ru" TargetMode="External"/><Relationship Id="rId2" Type="http://schemas.openxmlformats.org/officeDocument/2006/relationships/styles" Target="styles.xml"/><Relationship Id="rId16" Type="http://schemas.openxmlformats.org/officeDocument/2006/relationships/hyperlink" Target="https://geekbrain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motriuchis.ru" TargetMode="External"/><Relationship Id="rId5" Type="http://schemas.openxmlformats.org/officeDocument/2006/relationships/webSettings" Target="webSettings.xml"/><Relationship Id="rId15" Type="http://schemas.openxmlformats.org/officeDocument/2006/relationships/hyperlink" Target="https://stepik.org" TargetMode="External"/><Relationship Id="rId10" Type="http://schemas.openxmlformats.org/officeDocument/2006/relationships/hyperlink" Target="https://www.profguid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ofguide.ru/author/lisicina/" TargetMode="External"/><Relationship Id="rId14" Type="http://schemas.openxmlformats.org/officeDocument/2006/relationships/hyperlink" Target="https://www.sololear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User</cp:lastModifiedBy>
  <cp:revision>4</cp:revision>
  <dcterms:created xsi:type="dcterms:W3CDTF">2018-08-28T17:49:00Z</dcterms:created>
  <dcterms:modified xsi:type="dcterms:W3CDTF">2018-10-24T12:08:00Z</dcterms:modified>
</cp:coreProperties>
</file>